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866"/>
        <w:gridCol w:w="1274"/>
      </w:tblGrid>
      <w:tr w:rsidR="00933E86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33E86" w:rsidRDefault="00D8738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8650" cy="765810"/>
                  <wp:effectExtent l="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933E86" w:rsidRDefault="002D3F4E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WOŚ</w:t>
            </w:r>
            <w:r w:rsidR="005332EF">
              <w:rPr>
                <w:rFonts w:ascii="Garamond" w:hAnsi="Garamond"/>
                <w:sz w:val="36"/>
              </w:rPr>
              <w:t>-9</w:t>
            </w:r>
          </w:p>
          <w:p w:rsidR="00933E86" w:rsidRDefault="00933E86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Ochrony Środowiska (WOS)</w:t>
            </w:r>
          </w:p>
          <w:p w:rsidR="00933E86" w:rsidRDefault="005332EF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3E86" w:rsidRDefault="00933E86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8E21EE">
              <w:rPr>
                <w:rFonts w:ascii="Garamond" w:hAnsi="Garamond"/>
                <w:sz w:val="20"/>
              </w:rPr>
              <w:t>2</w:t>
            </w:r>
          </w:p>
        </w:tc>
      </w:tr>
      <w:tr w:rsidR="00933E86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33E86" w:rsidRDefault="00933E86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left w:val="nil"/>
              <w:right w:val="single" w:sz="8" w:space="0" w:color="auto"/>
            </w:tcBorders>
            <w:shd w:val="clear" w:color="auto" w:fill="D9D9D9"/>
          </w:tcPr>
          <w:p w:rsidR="00933E86" w:rsidRDefault="00933E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3E86" w:rsidRDefault="00933E86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933E86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3E86" w:rsidRDefault="00933E86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3E86" w:rsidRDefault="00933E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3E86" w:rsidRDefault="00933E86">
            <w:pPr>
              <w:pStyle w:val="Tekstpodstawowy2"/>
            </w:pPr>
            <w:r>
              <w:t xml:space="preserve">Ostatnia aktualizacja: </w:t>
            </w:r>
          </w:p>
          <w:p w:rsidR="00933E86" w:rsidRDefault="00293822" w:rsidP="00E06FC4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</w:t>
            </w:r>
            <w:r w:rsidR="00066D8D">
              <w:rPr>
                <w:rFonts w:ascii="Garamond" w:hAnsi="Garamond"/>
                <w:sz w:val="20"/>
              </w:rPr>
              <w:t>5</w:t>
            </w:r>
            <w:r w:rsidR="00102832">
              <w:rPr>
                <w:rFonts w:ascii="Garamond" w:hAnsi="Garamond"/>
                <w:sz w:val="20"/>
              </w:rPr>
              <w:t>.0</w:t>
            </w:r>
            <w:r w:rsidR="00E06FC4">
              <w:rPr>
                <w:rFonts w:ascii="Garamond" w:hAnsi="Garamond"/>
                <w:sz w:val="20"/>
              </w:rPr>
              <w:t>1</w:t>
            </w:r>
            <w:r w:rsidR="00102832">
              <w:rPr>
                <w:rFonts w:ascii="Garamond" w:hAnsi="Garamond"/>
                <w:sz w:val="20"/>
              </w:rPr>
              <w:t>.201</w:t>
            </w:r>
            <w:r w:rsidR="00E06FC4">
              <w:rPr>
                <w:rFonts w:ascii="Garamond" w:hAnsi="Garamond"/>
                <w:sz w:val="20"/>
              </w:rPr>
              <w:t>8</w:t>
            </w:r>
            <w:r w:rsidR="00933E86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33E86" w:rsidRDefault="00933E86">
            <w:pPr>
              <w:rPr>
                <w:rFonts w:ascii="Garamond" w:hAnsi="Garamond"/>
                <w:sz w:val="20"/>
              </w:rPr>
            </w:pP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3E86" w:rsidRDefault="00933E86">
            <w:pPr>
              <w:rPr>
                <w:rFonts w:ascii="Garamond" w:hAnsi="Garamond"/>
                <w:b/>
                <w:sz w:val="12"/>
              </w:rPr>
            </w:pPr>
          </w:p>
          <w:p w:rsidR="00933E86" w:rsidRDefault="00933E86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POZWOLENIE </w:t>
            </w:r>
            <w:r w:rsidR="005332EF">
              <w:rPr>
                <w:sz w:val="36"/>
              </w:rPr>
              <w:t>ZINTEGROWANE</w:t>
            </w:r>
          </w:p>
          <w:p w:rsidR="00933E86" w:rsidRDefault="00933E86">
            <w:pPr>
              <w:rPr>
                <w:rFonts w:ascii="Garamond" w:hAnsi="Garamond"/>
                <w:b/>
                <w:sz w:val="12"/>
              </w:rPr>
            </w:pP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Podstawa prawna:</w:t>
            </w:r>
          </w:p>
          <w:p w:rsidR="00BF15FB" w:rsidRDefault="005332EF" w:rsidP="002A30F1">
            <w:pPr>
              <w:numPr>
                <w:ilvl w:val="0"/>
                <w:numId w:val="22"/>
              </w:numPr>
              <w:ind w:left="356"/>
              <w:jc w:val="both"/>
              <w:rPr>
                <w:rFonts w:ascii="Garamond" w:hAnsi="Garamond"/>
              </w:rPr>
            </w:pPr>
            <w:r w:rsidRPr="005332EF">
              <w:rPr>
                <w:rFonts w:ascii="Garamond" w:hAnsi="Garamond"/>
                <w:szCs w:val="24"/>
              </w:rPr>
              <w:t>Art. 183 ust. 1, art. 201, art. 378 ust. 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F0CB8">
              <w:rPr>
                <w:rFonts w:ascii="Garamond" w:hAnsi="Garamond"/>
              </w:rPr>
              <w:t xml:space="preserve">ustawy z dnia </w:t>
            </w:r>
            <w:smartTag w:uri="urn:schemas-microsoft-com:office:smarttags" w:element="date">
              <w:smartTagPr>
                <w:attr w:name="Year" w:val="2001"/>
                <w:attr w:name="Day" w:val="27"/>
                <w:attr w:name="Month" w:val="4"/>
                <w:attr w:name="ls" w:val="trans"/>
              </w:smartTagPr>
              <w:r w:rsidR="00BF0CB8">
                <w:rPr>
                  <w:rFonts w:ascii="Garamond" w:hAnsi="Garamond"/>
                </w:rPr>
                <w:t>27 kwietnia 2001 r.</w:t>
              </w:r>
            </w:smartTag>
            <w:r w:rsidR="00BF0CB8">
              <w:rPr>
                <w:rFonts w:ascii="Garamond" w:hAnsi="Garamond"/>
              </w:rPr>
              <w:t xml:space="preserve"> Prawo ochrony środowiska (</w:t>
            </w:r>
            <w:proofErr w:type="spellStart"/>
            <w:r w:rsidR="00BF0CB8">
              <w:rPr>
                <w:rFonts w:ascii="Garamond" w:hAnsi="Garamond"/>
              </w:rPr>
              <w:t>t.j</w:t>
            </w:r>
            <w:proofErr w:type="spellEnd"/>
            <w:r w:rsidR="00BF0CB8">
              <w:rPr>
                <w:rFonts w:ascii="Garamond" w:hAnsi="Garamond"/>
              </w:rPr>
              <w:t xml:space="preserve">.   Dz. U. z 2017 r. poz. 519 z </w:t>
            </w:r>
            <w:proofErr w:type="spellStart"/>
            <w:r w:rsidR="00BF0CB8">
              <w:rPr>
                <w:rFonts w:ascii="Garamond" w:hAnsi="Garamond"/>
              </w:rPr>
              <w:t>późn</w:t>
            </w:r>
            <w:proofErr w:type="spellEnd"/>
            <w:r w:rsidR="00BF0CB8">
              <w:rPr>
                <w:rFonts w:ascii="Garamond" w:hAnsi="Garamond"/>
              </w:rPr>
              <w:t xml:space="preserve">. zm.) </w:t>
            </w:r>
            <w:r w:rsidR="0023472F">
              <w:rPr>
                <w:rFonts w:ascii="Garamond" w:hAnsi="Garamond"/>
              </w:rPr>
              <w:t>(POŚ)</w:t>
            </w:r>
          </w:p>
          <w:p w:rsidR="00BF15FB" w:rsidRPr="00BF15FB" w:rsidRDefault="00BF15FB" w:rsidP="002A30F1">
            <w:pPr>
              <w:numPr>
                <w:ilvl w:val="0"/>
                <w:numId w:val="22"/>
              </w:numPr>
              <w:ind w:left="356"/>
              <w:jc w:val="both"/>
              <w:rPr>
                <w:rFonts w:ascii="Garamond" w:hAnsi="Garamond"/>
              </w:rPr>
            </w:pPr>
            <w:r w:rsidRPr="00BF15FB">
              <w:rPr>
                <w:rFonts w:ascii="Garamond" w:hAnsi="Garamond"/>
              </w:rPr>
              <w:t xml:space="preserve">Rozporządzenie Ministra Środowiska z dnia </w:t>
            </w:r>
            <w:smartTag w:uri="urn:schemas-microsoft-com:office:smarttags" w:element="date">
              <w:smartTagPr>
                <w:attr w:name="Year" w:val="2014"/>
                <w:attr w:name="Day" w:val="27"/>
                <w:attr w:name="Month" w:val="8"/>
                <w:attr w:name="ls" w:val="trans"/>
              </w:smartTagPr>
              <w:r w:rsidRPr="00BF15FB">
                <w:rPr>
                  <w:rFonts w:ascii="Garamond" w:hAnsi="Garamond"/>
                </w:rPr>
                <w:t>27 sierpnia 2014 r.</w:t>
              </w:r>
            </w:smartTag>
            <w:r w:rsidRPr="00BF15FB">
              <w:rPr>
                <w:rFonts w:ascii="Garamond" w:hAnsi="Garamond"/>
              </w:rPr>
              <w:t xml:space="preserve"> w sprawie rodzajów instalacji mogących powodować znaczne zanieczyszczenie poszczególnych elementów przyrodniczych albo środowiska jako całości (Dz. U. z 2014 r., poz.1169)</w:t>
            </w:r>
          </w:p>
          <w:p w:rsidR="00BF15FB" w:rsidRPr="00BF15FB" w:rsidRDefault="00BF15FB" w:rsidP="002A30F1">
            <w:pPr>
              <w:numPr>
                <w:ilvl w:val="0"/>
                <w:numId w:val="22"/>
              </w:numPr>
              <w:ind w:left="356"/>
              <w:jc w:val="both"/>
              <w:rPr>
                <w:rFonts w:ascii="Garamond" w:hAnsi="Garamond"/>
              </w:rPr>
            </w:pPr>
            <w:r w:rsidRPr="00BF15FB">
              <w:rPr>
                <w:rFonts w:ascii="Garamond" w:hAnsi="Garamond"/>
              </w:rPr>
              <w:t xml:space="preserve">Rozporządzenie Rady Ministrów z dnia </w:t>
            </w:r>
            <w:smartTag w:uri="urn:schemas-microsoft-com:office:smarttags" w:element="date">
              <w:smartTagPr>
                <w:attr w:name="Year" w:val="2010"/>
                <w:attr w:name="Day" w:val="9"/>
                <w:attr w:name="Month" w:val="11"/>
                <w:attr w:name="ls" w:val="trans"/>
              </w:smartTagPr>
              <w:r w:rsidRPr="00BF15FB">
                <w:rPr>
                  <w:rFonts w:ascii="Garamond" w:hAnsi="Garamond"/>
                </w:rPr>
                <w:t>9 listopada 2010 r.</w:t>
              </w:r>
            </w:smartTag>
            <w:r w:rsidRPr="00BF15FB">
              <w:rPr>
                <w:rFonts w:ascii="Garamond" w:hAnsi="Garamond"/>
              </w:rPr>
              <w:t xml:space="preserve"> w sprawie przedsięwzięć mogących znacząco oddziaływać na środowisko (Dz. U. </w:t>
            </w:r>
            <w:r w:rsidR="002A30F1">
              <w:rPr>
                <w:rFonts w:ascii="Garamond" w:hAnsi="Garamond"/>
              </w:rPr>
              <w:t xml:space="preserve">z 2016 r. </w:t>
            </w:r>
            <w:r w:rsidRPr="00BF15FB">
              <w:rPr>
                <w:rFonts w:ascii="Garamond" w:hAnsi="Garamond"/>
              </w:rPr>
              <w:t>poz. 7</w:t>
            </w:r>
            <w:r w:rsidR="002A30F1">
              <w:rPr>
                <w:rFonts w:ascii="Garamond" w:hAnsi="Garamond"/>
              </w:rPr>
              <w:t>1</w:t>
            </w:r>
            <w:r w:rsidRPr="00BF15FB">
              <w:rPr>
                <w:rFonts w:ascii="Garamond" w:hAnsi="Garamond"/>
              </w:rPr>
              <w:t>)</w:t>
            </w:r>
          </w:p>
          <w:p w:rsidR="00BF15FB" w:rsidRDefault="00BF15FB" w:rsidP="00E06FC4">
            <w:pPr>
              <w:numPr>
                <w:ilvl w:val="0"/>
                <w:numId w:val="22"/>
              </w:numPr>
              <w:ind w:left="356"/>
              <w:jc w:val="both"/>
              <w:rPr>
                <w:rFonts w:ascii="Garamond" w:hAnsi="Garamond"/>
              </w:rPr>
            </w:pPr>
            <w:r w:rsidRPr="00BF15FB">
              <w:rPr>
                <w:rFonts w:ascii="Garamond" w:hAnsi="Garamond"/>
              </w:rPr>
              <w:t xml:space="preserve">ustawa z dnia </w:t>
            </w:r>
            <w:smartTag w:uri="urn:schemas-microsoft-com:office:smarttags" w:element="date">
              <w:smartTagPr>
                <w:attr w:name="Year" w:val="19"/>
                <w:attr w:name="Day" w:val="14"/>
                <w:attr w:name="Month" w:val="6"/>
                <w:attr w:name="ls" w:val="trans"/>
              </w:smartTagPr>
              <w:r w:rsidRPr="00BF15FB">
                <w:rPr>
                  <w:rFonts w:ascii="Garamond" w:hAnsi="Garamond"/>
                </w:rPr>
                <w:t>14 czerwca 19</w:t>
              </w:r>
            </w:smartTag>
            <w:r w:rsidRPr="00BF15FB">
              <w:rPr>
                <w:rFonts w:ascii="Garamond" w:hAnsi="Garamond"/>
              </w:rPr>
              <w:t>60r. Kodeks postępowania administracyjnego (</w:t>
            </w:r>
            <w:proofErr w:type="spellStart"/>
            <w:r w:rsidRPr="00BF15FB">
              <w:rPr>
                <w:rFonts w:ascii="Garamond" w:hAnsi="Garamond"/>
              </w:rPr>
              <w:t>t.j</w:t>
            </w:r>
            <w:proofErr w:type="spellEnd"/>
            <w:r w:rsidRPr="00BF15FB">
              <w:rPr>
                <w:rFonts w:ascii="Garamond" w:hAnsi="Garamond"/>
              </w:rPr>
              <w:t>. Dz. U. z 201</w:t>
            </w:r>
            <w:r w:rsidR="00E06FC4">
              <w:rPr>
                <w:rFonts w:ascii="Garamond" w:hAnsi="Garamond"/>
              </w:rPr>
              <w:t>7</w:t>
            </w:r>
            <w:r w:rsidRPr="00BF15FB">
              <w:rPr>
                <w:rFonts w:ascii="Garamond" w:hAnsi="Garamond"/>
              </w:rPr>
              <w:t xml:space="preserve">r. poz. </w:t>
            </w:r>
            <w:r w:rsidR="00E06FC4">
              <w:rPr>
                <w:rFonts w:ascii="Garamond" w:hAnsi="Garamond"/>
              </w:rPr>
              <w:t>1</w:t>
            </w:r>
            <w:r w:rsidRPr="00BF15FB">
              <w:rPr>
                <w:rFonts w:ascii="Garamond" w:hAnsi="Garamond"/>
              </w:rPr>
              <w:t>2</w:t>
            </w:r>
            <w:r w:rsidR="00E06FC4">
              <w:rPr>
                <w:rFonts w:ascii="Garamond" w:hAnsi="Garamond"/>
              </w:rPr>
              <w:t>57</w:t>
            </w:r>
            <w:r w:rsidRPr="00BF15FB">
              <w:rPr>
                <w:rFonts w:ascii="Garamond" w:hAnsi="Garamond"/>
              </w:rPr>
              <w:t xml:space="preserve"> z </w:t>
            </w:r>
            <w:proofErr w:type="spellStart"/>
            <w:r w:rsidRPr="00BF15FB">
              <w:rPr>
                <w:rFonts w:ascii="Garamond" w:hAnsi="Garamond"/>
              </w:rPr>
              <w:t>późn</w:t>
            </w:r>
            <w:proofErr w:type="spellEnd"/>
            <w:r w:rsidRPr="00BF15FB">
              <w:rPr>
                <w:rFonts w:ascii="Garamond" w:hAnsi="Garamond"/>
              </w:rPr>
              <w:t>. zm.)</w:t>
            </w: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 w:rsidP="005332EF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Potrzebne dokumenty:</w:t>
            </w:r>
          </w:p>
          <w:p w:rsidR="00D22CAE" w:rsidRDefault="00C20B78" w:rsidP="00A01A5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W</w:t>
            </w:r>
            <w:r w:rsidR="003D494D">
              <w:rPr>
                <w:rFonts w:ascii="Garamond" w:hAnsi="Garamond"/>
                <w:szCs w:val="24"/>
              </w:rPr>
              <w:t>n</w:t>
            </w:r>
            <w:r w:rsidR="005332EF" w:rsidRPr="005332EF">
              <w:rPr>
                <w:rFonts w:ascii="Garamond" w:hAnsi="Garamond"/>
                <w:szCs w:val="24"/>
              </w:rPr>
              <w:t xml:space="preserve">iosek spełniający wymagania określone w art. </w:t>
            </w:r>
            <w:r w:rsidR="00A01A5E" w:rsidRPr="00211E4E">
              <w:rPr>
                <w:rFonts w:ascii="Garamond" w:hAnsi="Garamond"/>
                <w:szCs w:val="24"/>
              </w:rPr>
              <w:t xml:space="preserve">184 ust. 2, 2b, ust. 3, art. 208 i 221 </w:t>
            </w:r>
            <w:r w:rsidR="005332EF" w:rsidRPr="005332EF">
              <w:rPr>
                <w:rFonts w:ascii="Garamond" w:hAnsi="Garamond"/>
                <w:szCs w:val="24"/>
              </w:rPr>
              <w:t>POŚ</w:t>
            </w:r>
            <w:r w:rsidR="0071553C">
              <w:rPr>
                <w:rFonts w:ascii="Garamond" w:hAnsi="Garamond"/>
                <w:szCs w:val="24"/>
              </w:rPr>
              <w:t xml:space="preserve">, </w:t>
            </w:r>
            <w:r w:rsidR="000B72DC">
              <w:rPr>
                <w:rFonts w:ascii="Garamond" w:hAnsi="Garamond"/>
                <w:szCs w:val="24"/>
              </w:rPr>
              <w:t>w</w:t>
            </w:r>
            <w:r w:rsidR="0071553C">
              <w:rPr>
                <w:rFonts w:ascii="Garamond" w:hAnsi="Garamond"/>
                <w:szCs w:val="24"/>
              </w:rPr>
              <w:t xml:space="preserve"> postaci papierowej </w:t>
            </w:r>
            <w:r w:rsidR="000B72DC">
              <w:rPr>
                <w:rFonts w:ascii="Garamond" w:hAnsi="Garamond"/>
                <w:szCs w:val="24"/>
              </w:rPr>
              <w:t xml:space="preserve"> </w:t>
            </w:r>
            <w:r w:rsidR="0071553C">
              <w:rPr>
                <w:rFonts w:ascii="Garamond" w:hAnsi="Garamond"/>
                <w:szCs w:val="24"/>
              </w:rPr>
              <w:t xml:space="preserve">- w </w:t>
            </w:r>
            <w:r w:rsidR="000B72DC">
              <w:rPr>
                <w:rFonts w:ascii="Garamond" w:hAnsi="Garamond"/>
                <w:szCs w:val="24"/>
              </w:rPr>
              <w:t>2 egz.</w:t>
            </w:r>
            <w:r w:rsidR="005332EF" w:rsidRPr="005332EF">
              <w:rPr>
                <w:rFonts w:ascii="Garamond" w:hAnsi="Garamond"/>
                <w:szCs w:val="24"/>
              </w:rPr>
              <w:t xml:space="preserve"> </w:t>
            </w:r>
            <w:r w:rsidR="001C2EFC">
              <w:rPr>
                <w:rFonts w:ascii="Garamond" w:hAnsi="Garamond"/>
                <w:szCs w:val="24"/>
              </w:rPr>
              <w:t xml:space="preserve">, opracowany zgodnie z </w:t>
            </w:r>
            <w:hyperlink r:id="rId6" w:history="1">
              <w:r w:rsidR="001C2EFC" w:rsidRPr="001C2EFC">
                <w:rPr>
                  <w:rStyle w:val="Hipercze"/>
                  <w:rFonts w:ascii="Garamond" w:hAnsi="Garamond"/>
                  <w:szCs w:val="24"/>
                </w:rPr>
                <w:t>Wz</w:t>
              </w:r>
              <w:r w:rsidR="001C2EFC" w:rsidRPr="001C2EFC">
                <w:rPr>
                  <w:rStyle w:val="Hipercze"/>
                  <w:rFonts w:ascii="Garamond" w:hAnsi="Garamond"/>
                  <w:szCs w:val="24"/>
                </w:rPr>
                <w:t>o</w:t>
              </w:r>
              <w:r w:rsidR="001C2EFC" w:rsidRPr="001C2EFC">
                <w:rPr>
                  <w:rStyle w:val="Hipercze"/>
                  <w:rFonts w:ascii="Garamond" w:hAnsi="Garamond"/>
                  <w:szCs w:val="24"/>
                </w:rPr>
                <w:t>rcem</w:t>
              </w:r>
            </w:hyperlink>
            <w:r w:rsidR="001C2EFC">
              <w:rPr>
                <w:rFonts w:ascii="Garamond" w:hAnsi="Garamond"/>
                <w:szCs w:val="24"/>
              </w:rPr>
              <w:t xml:space="preserve"> zamieszczonym na stronie Ministerstwa Środowiska</w:t>
            </w:r>
          </w:p>
          <w:p w:rsidR="0071553C" w:rsidRDefault="005332EF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  <w:szCs w:val="24"/>
              </w:rPr>
            </w:pPr>
            <w:r w:rsidRPr="005332EF">
              <w:rPr>
                <w:rFonts w:ascii="Garamond" w:hAnsi="Garamond"/>
                <w:szCs w:val="24"/>
              </w:rPr>
              <w:t xml:space="preserve">Do wniosku </w:t>
            </w:r>
            <w:r w:rsidRPr="005332EF">
              <w:rPr>
                <w:rFonts w:ascii="Garamond" w:hAnsi="Garamond"/>
                <w:szCs w:val="24"/>
                <w:u w:val="single"/>
              </w:rPr>
              <w:t>doł</w:t>
            </w:r>
            <w:r w:rsidR="000D57CD">
              <w:rPr>
                <w:rFonts w:ascii="Garamond" w:hAnsi="Garamond"/>
                <w:szCs w:val="24"/>
                <w:u w:val="single"/>
              </w:rPr>
              <w:t>ą</w:t>
            </w:r>
            <w:r w:rsidRPr="005332EF">
              <w:rPr>
                <w:rFonts w:ascii="Garamond" w:hAnsi="Garamond"/>
                <w:szCs w:val="24"/>
                <w:u w:val="single"/>
              </w:rPr>
              <w:t>cza się:</w:t>
            </w:r>
          </w:p>
          <w:p w:rsidR="0071553C" w:rsidRPr="0071553C" w:rsidRDefault="0071553C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  <w:szCs w:val="24"/>
              </w:rPr>
            </w:pPr>
            <w:r w:rsidRPr="0071553C">
              <w:rPr>
                <w:szCs w:val="24"/>
              </w:rPr>
              <w:t>1</w:t>
            </w:r>
            <w:r w:rsidRPr="0071553C">
              <w:rPr>
                <w:rFonts w:ascii="Garamond" w:hAnsi="Garamond"/>
                <w:szCs w:val="24"/>
              </w:rPr>
              <w:t>) dowód uiszczenia opłaty rejestracyjnej</w:t>
            </w:r>
            <w:r w:rsidR="00044E2C">
              <w:rPr>
                <w:rFonts w:ascii="Garamond" w:hAnsi="Garamond"/>
                <w:szCs w:val="24"/>
              </w:rPr>
              <w:t>,</w:t>
            </w:r>
            <w:r w:rsidR="00044E2C" w:rsidRPr="005332EF">
              <w:rPr>
                <w:rFonts w:ascii="Garamond" w:hAnsi="Garamond"/>
                <w:szCs w:val="24"/>
              </w:rPr>
              <w:t xml:space="preserve"> ustalonej na podstawie rozporządzenia </w:t>
            </w:r>
            <w:r w:rsidR="001D3E3F" w:rsidRPr="001D3E3F">
              <w:rPr>
                <w:rFonts w:ascii="Garamond" w:hAnsi="Garamond"/>
                <w:szCs w:val="24"/>
              </w:rPr>
              <w:t xml:space="preserve">Ministra Środowiska z dnia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7"/>
                <w:attr w:name="Year" w:val="2014"/>
              </w:smartTagPr>
              <w:r w:rsidR="001D3E3F" w:rsidRPr="001D3E3F">
                <w:rPr>
                  <w:rFonts w:ascii="Garamond" w:hAnsi="Garamond"/>
                  <w:szCs w:val="24"/>
                </w:rPr>
                <w:t>27 sierpnia 2014 r.</w:t>
              </w:r>
            </w:smartTag>
            <w:r w:rsidR="001D3E3F" w:rsidRPr="001D3E3F">
              <w:rPr>
                <w:rFonts w:ascii="Garamond" w:hAnsi="Garamond"/>
                <w:szCs w:val="24"/>
              </w:rPr>
              <w:t xml:space="preserve"> w sprawie wysokości opłat rejestracyjnych. (Dz. U. poz. 1183)</w:t>
            </w:r>
            <w:r w:rsidR="001D3E3F">
              <w:rPr>
                <w:rFonts w:ascii="Garamond" w:hAnsi="Garamond"/>
                <w:szCs w:val="24"/>
              </w:rPr>
              <w:t>;</w:t>
            </w:r>
          </w:p>
          <w:p w:rsidR="0071553C" w:rsidRPr="0071553C" w:rsidRDefault="0071553C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  <w:szCs w:val="24"/>
              </w:rPr>
            </w:pPr>
            <w:r w:rsidRPr="0071553C">
              <w:rPr>
                <w:rFonts w:ascii="Garamond" w:hAnsi="Garamond"/>
                <w:szCs w:val="24"/>
              </w:rPr>
              <w:t>2) zapis wniosku w postaci elektronicznej na informatycznych nośnikach danych</w:t>
            </w:r>
            <w:r w:rsidR="00A01A5E">
              <w:rPr>
                <w:rFonts w:ascii="Garamond" w:hAnsi="Garamond"/>
                <w:szCs w:val="24"/>
              </w:rPr>
              <w:t xml:space="preserve"> (2 egz</w:t>
            </w:r>
            <w:r w:rsidR="001C2EFC">
              <w:rPr>
                <w:rFonts w:ascii="Garamond" w:hAnsi="Garamond"/>
                <w:szCs w:val="24"/>
              </w:rPr>
              <w:t>.</w:t>
            </w:r>
            <w:r w:rsidR="00A01A5E">
              <w:rPr>
                <w:rFonts w:ascii="Garamond" w:hAnsi="Garamond"/>
                <w:szCs w:val="24"/>
              </w:rPr>
              <w:t>)</w:t>
            </w:r>
            <w:r w:rsidRPr="0071553C">
              <w:rPr>
                <w:rFonts w:ascii="Garamond" w:hAnsi="Garamond"/>
                <w:szCs w:val="24"/>
              </w:rPr>
              <w:t>;</w:t>
            </w:r>
          </w:p>
          <w:p w:rsidR="0071553C" w:rsidRPr="0071553C" w:rsidRDefault="0071553C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  <w:szCs w:val="24"/>
              </w:rPr>
            </w:pPr>
            <w:r w:rsidRPr="0071553C">
              <w:rPr>
                <w:rFonts w:ascii="Garamond" w:hAnsi="Garamond"/>
                <w:szCs w:val="24"/>
              </w:rPr>
              <w:t xml:space="preserve">3) kopię programu zapobiegania awariom, o którym mowa w art. 251, lub kopię raportu o bezpieczeństwie, </w:t>
            </w:r>
            <w:r w:rsidR="006215C4">
              <w:rPr>
                <w:rFonts w:ascii="Garamond" w:hAnsi="Garamond"/>
                <w:szCs w:val="24"/>
              </w:rPr>
              <w:br/>
            </w:r>
            <w:r w:rsidRPr="0071553C">
              <w:rPr>
                <w:rFonts w:ascii="Garamond" w:hAnsi="Garamond"/>
                <w:szCs w:val="24"/>
              </w:rPr>
              <w:t>o którym mowa w art. 253, jeżeli były opracowane.</w:t>
            </w:r>
          </w:p>
          <w:p w:rsidR="0071553C" w:rsidRDefault="00044E2C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4) dowód zapłaty należnej opłat skarbowej, zgodnie z </w:t>
            </w:r>
            <w:r>
              <w:t>§</w:t>
            </w:r>
            <w:r>
              <w:rPr>
                <w:rFonts w:ascii="Garamond" w:hAnsi="Garamond"/>
              </w:rPr>
              <w:t xml:space="preserve"> 3 pkt 1 rozporządzenia </w:t>
            </w:r>
            <w:r w:rsidRPr="0064273A">
              <w:rPr>
                <w:rFonts w:ascii="Garamond" w:hAnsi="Garamond"/>
              </w:rPr>
              <w:t>Ministra Finansów z dnia 28</w:t>
            </w:r>
            <w:r w:rsidR="004827AB">
              <w:rPr>
                <w:rFonts w:ascii="Garamond" w:hAnsi="Garamond"/>
              </w:rPr>
              <w:t> </w:t>
            </w:r>
            <w:r w:rsidRPr="0064273A">
              <w:rPr>
                <w:rFonts w:ascii="Garamond" w:hAnsi="Garamond"/>
              </w:rPr>
              <w:t>września 2007 r. w sprawie zapłaty opłaty skarbowej - Dz.U. Nr 187 poz. 1330.</w:t>
            </w:r>
          </w:p>
          <w:p w:rsidR="00040620" w:rsidRDefault="00040620" w:rsidP="00C436B0">
            <w:pPr>
              <w:tabs>
                <w:tab w:val="left" w:pos="470"/>
              </w:tabs>
              <w:ind w:left="214" w:hanging="214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5) </w:t>
            </w:r>
            <w:r w:rsidR="005332EF" w:rsidRPr="005332EF">
              <w:rPr>
                <w:rFonts w:ascii="Garamond" w:hAnsi="Garamond"/>
                <w:szCs w:val="24"/>
              </w:rPr>
              <w:t>dokument potwierdzający, że wnioskodawca jest uprawniony do występowania w obrocie prawnym, jeżeli prowadzący inst</w:t>
            </w:r>
            <w:r w:rsidR="005332EF">
              <w:rPr>
                <w:rFonts w:ascii="Garamond" w:hAnsi="Garamond"/>
                <w:szCs w:val="24"/>
              </w:rPr>
              <w:t>alację nie jest osobą fizyczną,</w:t>
            </w:r>
          </w:p>
          <w:p w:rsidR="00A90373" w:rsidRDefault="00040620" w:rsidP="006129E8">
            <w:pPr>
              <w:tabs>
                <w:tab w:val="left" w:pos="214"/>
              </w:tabs>
              <w:ind w:left="214" w:hanging="214"/>
              <w:rPr>
                <w:rFonts w:ascii="Garamond" w:hAnsi="Garamond"/>
              </w:rPr>
            </w:pPr>
            <w:r>
              <w:rPr>
                <w:rFonts w:ascii="Garamond" w:hAnsi="Garamond"/>
                <w:szCs w:val="24"/>
              </w:rPr>
              <w:t>6) s</w:t>
            </w:r>
            <w:r w:rsidR="005332EF" w:rsidRPr="005332EF">
              <w:rPr>
                <w:rFonts w:ascii="Garamond" w:hAnsi="Garamond"/>
                <w:szCs w:val="24"/>
              </w:rPr>
              <w:t>treszczenie wniosku sporządzon</w:t>
            </w:r>
            <w:r w:rsidR="005332EF">
              <w:rPr>
                <w:rFonts w:ascii="Garamond" w:hAnsi="Garamond"/>
                <w:szCs w:val="24"/>
              </w:rPr>
              <w:t>e w języku niespecjalistycznym</w:t>
            </w:r>
            <w:r w:rsidR="000D57CD">
              <w:rPr>
                <w:rFonts w:ascii="Garamond" w:hAnsi="Garamond"/>
                <w:szCs w:val="24"/>
              </w:rPr>
              <w:t>.</w:t>
            </w:r>
            <w:r w:rsidR="003D494D">
              <w:rPr>
                <w:rFonts w:ascii="Garamond" w:hAnsi="Garamond"/>
              </w:rPr>
              <w:t xml:space="preserve"> </w:t>
            </w: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E86" w:rsidRDefault="00933E8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8"/>
              </w:rPr>
              <w:t>Opłaty: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A41776" w:rsidRPr="00A41776" w:rsidRDefault="00A41776" w:rsidP="00A4177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napToGrid w:val="0"/>
              </w:rPr>
              <w:t>przelew bądź przekaz pocztowy:</w:t>
            </w:r>
          </w:p>
          <w:p w:rsidR="00933E86" w:rsidRDefault="00A41776">
            <w:pPr>
              <w:numPr>
                <w:ilvl w:val="0"/>
                <w:numId w:val="6"/>
              </w:numPr>
              <w:tabs>
                <w:tab w:val="clear" w:pos="360"/>
              </w:tabs>
              <w:ind w:left="397" w:hanging="397"/>
              <w:jc w:val="both"/>
              <w:rPr>
                <w:rFonts w:ascii="Garamond" w:hAnsi="Garamond"/>
              </w:rPr>
            </w:pPr>
            <w:r w:rsidRPr="00A41776">
              <w:rPr>
                <w:rFonts w:ascii="Garamond" w:hAnsi="Garamond"/>
                <w:snapToGrid w:val="0"/>
              </w:rPr>
              <w:t>za</w:t>
            </w:r>
            <w:r>
              <w:rPr>
                <w:rFonts w:ascii="Garamond" w:hAnsi="Garamond"/>
                <w:b/>
                <w:snapToGrid w:val="0"/>
              </w:rPr>
              <w:t xml:space="preserve"> </w:t>
            </w:r>
            <w:r w:rsidR="00212DA4">
              <w:rPr>
                <w:rFonts w:ascii="Garamond" w:hAnsi="Garamond"/>
              </w:rPr>
              <w:t xml:space="preserve">wydanie decyzji </w:t>
            </w:r>
            <w:r w:rsidR="00933E86">
              <w:rPr>
                <w:rFonts w:ascii="Garamond" w:hAnsi="Garamond"/>
              </w:rPr>
              <w:t xml:space="preserve"> w związku z </w:t>
            </w:r>
            <w:r w:rsidR="00933E86">
              <w:rPr>
                <w:rFonts w:ascii="Garamond" w:hAnsi="Garamond"/>
                <w:b/>
              </w:rPr>
              <w:t>wykonywaną działalnością gospodarczą</w:t>
            </w:r>
            <w:r w:rsidR="0024229C">
              <w:rPr>
                <w:rFonts w:ascii="Garamond" w:hAnsi="Garamond"/>
              </w:rPr>
              <w:t xml:space="preserve"> - 2.011</w:t>
            </w:r>
            <w:r w:rsidR="00933E86">
              <w:rPr>
                <w:rFonts w:ascii="Garamond" w:hAnsi="Garamond"/>
              </w:rPr>
              <w:t xml:space="preserve">,00 zł, </w:t>
            </w:r>
          </w:p>
          <w:p w:rsidR="00933E86" w:rsidRDefault="00A41776">
            <w:pPr>
              <w:numPr>
                <w:ilvl w:val="0"/>
                <w:numId w:val="6"/>
              </w:numPr>
              <w:tabs>
                <w:tab w:val="clear" w:pos="360"/>
              </w:tabs>
              <w:ind w:left="397" w:hanging="39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za </w:t>
            </w:r>
            <w:r w:rsidR="00212DA4">
              <w:rPr>
                <w:rFonts w:ascii="Garamond" w:hAnsi="Garamond"/>
              </w:rPr>
              <w:t>wydanie decyzji</w:t>
            </w:r>
            <w:r w:rsidR="00933E86">
              <w:rPr>
                <w:rFonts w:ascii="Garamond" w:hAnsi="Garamond"/>
              </w:rPr>
              <w:t xml:space="preserve"> w związku z </w:t>
            </w:r>
            <w:r w:rsidR="00933E86">
              <w:rPr>
                <w:rFonts w:ascii="Garamond" w:hAnsi="Garamond"/>
                <w:b/>
              </w:rPr>
              <w:t>działalnością gospodarczą wykonywaną przez mikro-przedsiębiorców</w:t>
            </w:r>
            <w:r w:rsidR="00933E86">
              <w:rPr>
                <w:rFonts w:ascii="Garamond" w:hAnsi="Garamond"/>
              </w:rPr>
              <w:t xml:space="preserve"> oraz </w:t>
            </w:r>
            <w:r w:rsidR="00933E86">
              <w:rPr>
                <w:rFonts w:ascii="Garamond" w:hAnsi="Garamond"/>
                <w:b/>
              </w:rPr>
              <w:t xml:space="preserve">małych i średnich przedsiębiorców </w:t>
            </w:r>
            <w:r w:rsidR="00933E86">
              <w:rPr>
                <w:rFonts w:ascii="Garamond" w:hAnsi="Garamond"/>
              </w:rPr>
              <w:t>(patrz „Uwagi” pkt 2)</w:t>
            </w:r>
            <w:r w:rsidR="00933E86">
              <w:rPr>
                <w:rFonts w:ascii="Garamond" w:hAnsi="Garamond"/>
                <w:b/>
              </w:rPr>
              <w:t xml:space="preserve"> </w:t>
            </w:r>
            <w:r w:rsidR="00933E86">
              <w:rPr>
                <w:rFonts w:ascii="Garamond" w:hAnsi="Garamond"/>
              </w:rPr>
              <w:t>oraz</w:t>
            </w:r>
            <w:r w:rsidR="00933E86">
              <w:rPr>
                <w:rFonts w:ascii="Garamond" w:hAnsi="Garamond"/>
                <w:b/>
              </w:rPr>
              <w:t xml:space="preserve"> w pozostałych przypadkach</w:t>
            </w:r>
            <w:r w:rsidR="0024229C">
              <w:rPr>
                <w:rFonts w:ascii="Garamond" w:hAnsi="Garamond"/>
              </w:rPr>
              <w:t xml:space="preserve"> - 506</w:t>
            </w:r>
            <w:r w:rsidR="00933E86">
              <w:rPr>
                <w:rFonts w:ascii="Garamond" w:hAnsi="Garamond"/>
              </w:rPr>
              <w:t xml:space="preserve">,00 zł, </w:t>
            </w:r>
          </w:p>
          <w:p w:rsidR="00933E86" w:rsidRPr="00A41776" w:rsidRDefault="00212DA4" w:rsidP="00542B9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*     </w:t>
            </w:r>
            <w:r w:rsidR="00A41776">
              <w:rPr>
                <w:rFonts w:ascii="Garamond" w:hAnsi="Garamond"/>
              </w:rPr>
              <w:t xml:space="preserve">za </w:t>
            </w:r>
            <w:r>
              <w:rPr>
                <w:rFonts w:ascii="Garamond" w:hAnsi="Garamond"/>
              </w:rPr>
              <w:t>udzielenie pełnomocnictwa – 17 zł,</w:t>
            </w:r>
            <w:r>
              <w:rPr>
                <w:rFonts w:ascii="Garamond" w:hAnsi="Garamond"/>
                <w:b/>
                <w:snapToGrid w:val="0"/>
              </w:rPr>
              <w:t xml:space="preserve"> </w:t>
            </w:r>
          </w:p>
          <w:p w:rsidR="000B72DC" w:rsidRDefault="00933E86" w:rsidP="000B72DC">
            <w:pPr>
              <w:tabs>
                <w:tab w:val="left" w:pos="397"/>
              </w:tabs>
              <w:ind w:left="794" w:hanging="39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płatne na konto </w:t>
            </w:r>
            <w:r w:rsidR="000B72DC">
              <w:rPr>
                <w:rFonts w:ascii="Garamond" w:hAnsi="Garamond"/>
                <w:b/>
              </w:rPr>
              <w:t>Urzędu Miejskiego w Wołominie o n</w:t>
            </w:r>
            <w:r>
              <w:rPr>
                <w:rFonts w:ascii="Garamond" w:hAnsi="Garamond"/>
                <w:b/>
              </w:rPr>
              <w:t xml:space="preserve">r:  </w:t>
            </w:r>
          </w:p>
          <w:p w:rsidR="00933E86" w:rsidRPr="000B72DC" w:rsidRDefault="00BF0CB8" w:rsidP="000B72DC">
            <w:pPr>
              <w:tabs>
                <w:tab w:val="left" w:pos="397"/>
              </w:tabs>
              <w:ind w:left="794" w:hanging="397"/>
              <w:rPr>
                <w:rFonts w:ascii="Garamond" w:hAnsi="Garamond"/>
                <w:b/>
              </w:rPr>
            </w:pPr>
            <w:r w:rsidRPr="00240718">
              <w:rPr>
                <w:rFonts w:ascii="Garamond" w:hAnsi="Garamond"/>
                <w:b/>
                <w:sz w:val="22"/>
                <w:szCs w:val="22"/>
              </w:rPr>
              <w:t>90 1240 6074 1111 0010 5705 0013</w:t>
            </w:r>
          </w:p>
        </w:tc>
      </w:tr>
      <w:tr w:rsidR="00933E86">
        <w:trPr>
          <w:cantSplit/>
          <w:trHeight w:val="59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Miejsce złożenia wniosku:</w:t>
            </w:r>
          </w:p>
          <w:p w:rsidR="00933E86" w:rsidRDefault="00933E86" w:rsidP="00B84D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Kancelaria Starostwa,</w:t>
            </w:r>
            <w:r w:rsidR="00B84D7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05-200 Wołomin, ul. Prądzyńskiego 3 </w:t>
            </w:r>
            <w:r w:rsidR="00A90373">
              <w:rPr>
                <w:rFonts w:ascii="Garamond" w:hAnsi="Garamond"/>
              </w:rPr>
              <w:t>(</w:t>
            </w:r>
            <w:r w:rsidR="00B84D77">
              <w:rPr>
                <w:rFonts w:ascii="Garamond" w:hAnsi="Garamond"/>
              </w:rPr>
              <w:t>pok. 104</w:t>
            </w:r>
            <w:r>
              <w:rPr>
                <w:rFonts w:ascii="Garamond" w:hAnsi="Garamond"/>
              </w:rPr>
              <w:t>)</w:t>
            </w:r>
          </w:p>
        </w:tc>
      </w:tr>
      <w:tr w:rsidR="00933E86">
        <w:trPr>
          <w:cantSplit/>
          <w:trHeight w:val="773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Odpowiedzialny za załatwienie sprawy:</w:t>
            </w:r>
          </w:p>
          <w:p w:rsidR="00933E86" w:rsidRDefault="00933E86">
            <w:pPr>
              <w:rPr>
                <w:rFonts w:ascii="Garamond" w:hAnsi="Garamond"/>
              </w:rPr>
            </w:pPr>
            <w:r w:rsidRPr="006129E8">
              <w:rPr>
                <w:rFonts w:ascii="Garamond" w:hAnsi="Garamond"/>
              </w:rPr>
              <w:t>Barbara Zajkowska</w:t>
            </w:r>
            <w:r w:rsidR="00B84D77" w:rsidRPr="006129E8">
              <w:rPr>
                <w:rFonts w:ascii="Garamond" w:hAnsi="Garamond"/>
              </w:rPr>
              <w:t>-Guzek</w:t>
            </w:r>
            <w:r>
              <w:rPr>
                <w:rFonts w:ascii="Garamond" w:hAnsi="Garamond"/>
              </w:rPr>
              <w:t xml:space="preserve"> - </w:t>
            </w:r>
            <w:r w:rsidR="00B84D77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aczelnik Wydziału,</w:t>
            </w:r>
          </w:p>
          <w:p w:rsidR="00933E86" w:rsidRDefault="00933E86">
            <w:pPr>
              <w:rPr>
                <w:rFonts w:ascii="Garamond" w:hAnsi="Garamond"/>
                <w:b/>
                <w:lang w:val="de-DE"/>
              </w:rPr>
            </w:pPr>
            <w:proofErr w:type="spellStart"/>
            <w:r>
              <w:rPr>
                <w:rFonts w:ascii="Garamond" w:hAnsi="Garamond"/>
                <w:lang w:val="de-DE"/>
              </w:rPr>
              <w:t>Nr</w:t>
            </w:r>
            <w:proofErr w:type="spellEnd"/>
            <w:r>
              <w:rPr>
                <w:rFonts w:ascii="Garamond" w:hAnsi="Garamond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telefonu</w:t>
            </w:r>
            <w:proofErr w:type="spellEnd"/>
            <w:r>
              <w:rPr>
                <w:rFonts w:ascii="Garamond" w:hAnsi="Garamond"/>
                <w:lang w:val="de-DE"/>
              </w:rPr>
              <w:t xml:space="preserve">:  </w:t>
            </w:r>
            <w:r>
              <w:rPr>
                <w:rFonts w:ascii="Garamond" w:hAnsi="Garamond"/>
                <w:snapToGrid w:val="0"/>
                <w:lang w:val="de-DE"/>
              </w:rPr>
              <w:t>(0-</w:t>
            </w:r>
            <w:r w:rsidR="00A90373">
              <w:rPr>
                <w:rFonts w:ascii="Garamond" w:hAnsi="Garamond"/>
                <w:snapToGrid w:val="0"/>
                <w:lang w:val="de-DE"/>
              </w:rPr>
              <w:t xml:space="preserve">22) 787-43-01, 03, 04,  </w:t>
            </w:r>
            <w:proofErr w:type="spellStart"/>
            <w:r w:rsidR="00A90373">
              <w:rPr>
                <w:rFonts w:ascii="Garamond" w:hAnsi="Garamond"/>
                <w:snapToGrid w:val="0"/>
                <w:lang w:val="de-DE"/>
              </w:rPr>
              <w:t>wew</w:t>
            </w:r>
            <w:proofErr w:type="spellEnd"/>
            <w:r w:rsidR="00A90373">
              <w:rPr>
                <w:rFonts w:ascii="Garamond" w:hAnsi="Garamond"/>
                <w:snapToGrid w:val="0"/>
                <w:lang w:val="de-DE"/>
              </w:rPr>
              <w:t>. 154</w:t>
            </w:r>
            <w:r>
              <w:rPr>
                <w:rFonts w:ascii="Garamond" w:hAnsi="Garamond"/>
                <w:snapToGrid w:val="0"/>
                <w:lang w:val="de-DE"/>
              </w:rPr>
              <w:t xml:space="preserve">;  </w:t>
            </w:r>
            <w:proofErr w:type="spellStart"/>
            <w:r>
              <w:rPr>
                <w:rFonts w:ascii="Garamond" w:hAnsi="Garamond"/>
                <w:snapToGrid w:val="0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napToGrid w:val="0"/>
                <w:lang w:val="de-DE"/>
              </w:rPr>
              <w:t xml:space="preserve">:  </w:t>
            </w:r>
            <w:hyperlink r:id="rId7" w:history="1">
              <w:r>
                <w:rPr>
                  <w:rStyle w:val="Hipercze"/>
                  <w:rFonts w:ascii="Garamond" w:hAnsi="Garamond"/>
                  <w:lang w:val="de-DE"/>
                </w:rPr>
                <w:t>wos@powiat-wolominski.pl</w:t>
              </w:r>
            </w:hyperlink>
            <w:r>
              <w:rPr>
                <w:rFonts w:ascii="Garamond" w:hAnsi="Garamond"/>
                <w:snapToGrid w:val="0"/>
                <w:lang w:val="de-DE"/>
              </w:rPr>
              <w:t xml:space="preserve"> </w:t>
            </w: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Sprawę załatwia i udziela szczegółowych wyjaśnień:</w:t>
            </w:r>
          </w:p>
          <w:p w:rsidR="00933E86" w:rsidRDefault="00A50C1A" w:rsidP="006129E8">
            <w:pPr>
              <w:rPr>
                <w:rFonts w:ascii="Garamond" w:hAnsi="Garamond"/>
              </w:rPr>
            </w:pPr>
            <w:r w:rsidRPr="006129E8">
              <w:rPr>
                <w:rFonts w:ascii="Garamond" w:hAnsi="Garamond"/>
              </w:rPr>
              <w:t>Tomasz Gumkowski</w:t>
            </w:r>
            <w:r w:rsidR="00B84D77" w:rsidRPr="006129E8">
              <w:rPr>
                <w:rFonts w:ascii="Garamond" w:hAnsi="Garamond"/>
              </w:rPr>
              <w:t xml:space="preserve">, </w:t>
            </w:r>
            <w:r w:rsidR="00933E86">
              <w:rPr>
                <w:rFonts w:ascii="Garamond" w:hAnsi="Garamond"/>
              </w:rPr>
              <w:t xml:space="preserve">Nr </w:t>
            </w:r>
            <w:proofErr w:type="gramStart"/>
            <w:r w:rsidR="00933E86">
              <w:rPr>
                <w:rFonts w:ascii="Garamond" w:hAnsi="Garamond"/>
              </w:rPr>
              <w:t xml:space="preserve">telefonu:  </w:t>
            </w:r>
            <w:r w:rsidR="00933E86">
              <w:rPr>
                <w:rFonts w:ascii="Garamond" w:hAnsi="Garamond"/>
                <w:snapToGrid w:val="0"/>
              </w:rPr>
              <w:t>(</w:t>
            </w:r>
            <w:proofErr w:type="gramEnd"/>
            <w:r w:rsidR="00933E86">
              <w:rPr>
                <w:rFonts w:ascii="Garamond" w:hAnsi="Garamond"/>
                <w:snapToGrid w:val="0"/>
              </w:rPr>
              <w:t>0-</w:t>
            </w:r>
            <w:r w:rsidR="00A90373">
              <w:rPr>
                <w:rFonts w:ascii="Garamond" w:hAnsi="Garamond"/>
                <w:snapToGrid w:val="0"/>
              </w:rPr>
              <w:t>22) 787-43-01, 03, 04;  wew.</w:t>
            </w:r>
            <w:r w:rsidR="000B72DC">
              <w:rPr>
                <w:rFonts w:ascii="Garamond" w:hAnsi="Garamond"/>
                <w:snapToGrid w:val="0"/>
              </w:rPr>
              <w:t xml:space="preserve"> 1</w:t>
            </w:r>
            <w:r>
              <w:rPr>
                <w:rFonts w:ascii="Garamond" w:hAnsi="Garamond"/>
                <w:snapToGrid w:val="0"/>
              </w:rPr>
              <w:t>24</w:t>
            </w:r>
            <w:r w:rsidR="000B72DC">
              <w:rPr>
                <w:rFonts w:ascii="Garamond" w:hAnsi="Garamond"/>
                <w:snapToGrid w:val="0"/>
              </w:rPr>
              <w:t xml:space="preserve">; </w:t>
            </w:r>
            <w:r w:rsidR="006129E8">
              <w:rPr>
                <w:rFonts w:ascii="Garamond" w:hAnsi="Garamond"/>
                <w:snapToGrid w:val="0"/>
              </w:rPr>
              <w:br/>
            </w:r>
            <w:proofErr w:type="spellStart"/>
            <w:r w:rsidR="000B72DC">
              <w:rPr>
                <w:rFonts w:ascii="Garamond" w:hAnsi="Garamond"/>
                <w:snapToGrid w:val="0"/>
                <w:lang w:val="de-DE"/>
              </w:rPr>
              <w:t>e-mail</w:t>
            </w:r>
            <w:proofErr w:type="spellEnd"/>
            <w:r w:rsidR="000B72DC">
              <w:rPr>
                <w:rFonts w:ascii="Garamond" w:hAnsi="Garamond"/>
                <w:snapToGrid w:val="0"/>
                <w:lang w:val="de-DE"/>
              </w:rPr>
              <w:t xml:space="preserve">:  </w:t>
            </w:r>
            <w:hyperlink r:id="rId8" w:history="1">
              <w:r w:rsidRPr="0044090A">
                <w:rPr>
                  <w:rStyle w:val="Hipercze"/>
                  <w:rFonts w:ascii="Garamond" w:hAnsi="Garamond"/>
                  <w:lang w:val="de-DE"/>
                </w:rPr>
                <w:t>t.gumkowski@powiat-wolominski.pl</w:t>
              </w:r>
            </w:hyperlink>
          </w:p>
        </w:tc>
      </w:tr>
      <w:tr w:rsidR="00933E86">
        <w:trPr>
          <w:cantSplit/>
          <w:trHeight w:val="80"/>
        </w:trPr>
        <w:tc>
          <w:tcPr>
            <w:tcW w:w="10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8"/>
              </w:rPr>
              <w:t>Godziny pracy: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933E86" w:rsidRDefault="00933E86" w:rsidP="008451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poniedziałki: 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845131">
                <w:rPr>
                  <w:rFonts w:ascii="Garamond" w:hAnsi="Garamond"/>
                </w:rPr>
                <w:t>10</w:t>
              </w:r>
              <w:r>
                <w:rPr>
                  <w:rFonts w:ascii="Garamond" w:hAnsi="Garamond"/>
                  <w:vertAlign w:val="superscript"/>
                </w:rPr>
                <w:t>00</w:t>
              </w:r>
              <w:r w:rsidR="00A805C2">
                <w:rPr>
                  <w:rFonts w:ascii="Garamond" w:hAnsi="Garamond"/>
                </w:rPr>
                <w:t xml:space="preserve"> - 1</w:t>
              </w:r>
              <w:r w:rsidR="00845131">
                <w:rPr>
                  <w:rFonts w:ascii="Garamond" w:hAnsi="Garamond"/>
                </w:rPr>
                <w:t>8</w:t>
              </w:r>
              <w:r>
                <w:rPr>
                  <w:rFonts w:ascii="Garamond" w:hAnsi="Garamond"/>
                  <w:vertAlign w:val="superscript"/>
                </w:rPr>
                <w:t>00</w:t>
              </w:r>
            </w:smartTag>
            <w:r>
              <w:rPr>
                <w:rFonts w:ascii="Garamond" w:hAnsi="Garamond"/>
                <w:vertAlign w:val="superscript"/>
              </w:rPr>
              <w:t xml:space="preserve"> </w:t>
            </w:r>
            <w:r>
              <w:rPr>
                <w:rFonts w:ascii="Garamond" w:hAnsi="Garamond"/>
              </w:rPr>
              <w:t>;  wtorki - piątki:  8</w:t>
            </w:r>
            <w:r>
              <w:rPr>
                <w:rFonts w:ascii="Garamond" w:hAnsi="Garamond"/>
                <w:vertAlign w:val="superscript"/>
              </w:rPr>
              <w:t>00</w:t>
            </w:r>
            <w:r>
              <w:rPr>
                <w:rFonts w:ascii="Garamond" w:hAnsi="Garamond"/>
              </w:rPr>
              <w:t xml:space="preserve"> - 16</w:t>
            </w:r>
            <w:r>
              <w:rPr>
                <w:rFonts w:ascii="Garamond" w:hAnsi="Garamond"/>
                <w:vertAlign w:val="superscript"/>
              </w:rPr>
              <w:t>00</w:t>
            </w:r>
          </w:p>
        </w:tc>
      </w:tr>
      <w:tr w:rsidR="00933E86">
        <w:trPr>
          <w:cantSplit/>
          <w:trHeight w:val="525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Przewidywany termin załatwienia sprawy:</w:t>
            </w:r>
            <w:r>
              <w:rPr>
                <w:rFonts w:ascii="Garamond" w:hAnsi="Garamond"/>
                <w:sz w:val="28"/>
              </w:rPr>
              <w:t xml:space="preserve"> </w:t>
            </w:r>
          </w:p>
          <w:p w:rsidR="00045BEF" w:rsidRDefault="00045BE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Wg </w:t>
            </w:r>
            <w:r w:rsidR="005F5264">
              <w:rPr>
                <w:rFonts w:ascii="Garamond" w:hAnsi="Garamond"/>
              </w:rPr>
              <w:t xml:space="preserve">art. 209 ust. </w:t>
            </w:r>
            <w:r w:rsidR="00D4266A">
              <w:rPr>
                <w:rFonts w:ascii="Garamond" w:hAnsi="Garamond"/>
              </w:rPr>
              <w:t xml:space="preserve">2 </w:t>
            </w:r>
            <w:r>
              <w:rPr>
                <w:rFonts w:ascii="Garamond" w:hAnsi="Garamond"/>
              </w:rPr>
              <w:t xml:space="preserve">ustawy </w:t>
            </w:r>
            <w:r w:rsidR="0023472F">
              <w:rPr>
                <w:rFonts w:ascii="Garamond" w:hAnsi="Garamond"/>
              </w:rPr>
              <w:t>POŚ</w:t>
            </w:r>
            <w:r>
              <w:rPr>
                <w:rFonts w:ascii="Garamond" w:hAnsi="Garamond"/>
              </w:rPr>
              <w:t xml:space="preserve"> </w:t>
            </w:r>
            <w:r w:rsidR="00D4266A">
              <w:rPr>
                <w:rFonts w:ascii="Garamond" w:hAnsi="Garamond"/>
              </w:rPr>
              <w:t xml:space="preserve">- do </w:t>
            </w:r>
            <w:r>
              <w:rPr>
                <w:rFonts w:ascii="Garamond" w:hAnsi="Garamond"/>
              </w:rPr>
              <w:t>6 miesięcy.</w:t>
            </w:r>
          </w:p>
          <w:p w:rsidR="00933E86" w:rsidRDefault="00045BEF" w:rsidP="00045BE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 przypadku </w:t>
            </w:r>
            <w:r w:rsidR="00D4266A">
              <w:rPr>
                <w:rFonts w:ascii="Garamond" w:hAnsi="Garamond"/>
              </w:rPr>
              <w:t xml:space="preserve">kolejnego pozwolenia lub </w:t>
            </w:r>
            <w:r>
              <w:rPr>
                <w:rFonts w:ascii="Garamond" w:hAnsi="Garamond"/>
              </w:rPr>
              <w:t>nieistotnej zmiany instalacji - w</w:t>
            </w:r>
            <w:r w:rsidR="00933E86">
              <w:rPr>
                <w:rFonts w:ascii="Garamond" w:hAnsi="Garamond"/>
              </w:rPr>
              <w:t>edług obowiązujących przepisów (Kodeks Postępowania Administracyjnego) - 1 miesiąc od dnia złożenia wniosku, w sprawach szczególnie skomplikowanych do 2 miesięcy.</w:t>
            </w: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Tryb odwoławczy:</w:t>
            </w:r>
          </w:p>
          <w:p w:rsidR="00933E86" w:rsidRDefault="00933E86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napToGrid w:val="0"/>
              </w:rPr>
              <w:t>Od decyzji służy odwołanie do Samorządowe</w:t>
            </w:r>
            <w:r w:rsidR="000B72DC">
              <w:rPr>
                <w:rFonts w:ascii="Garamond" w:hAnsi="Garamond"/>
                <w:snapToGrid w:val="0"/>
              </w:rPr>
              <w:t>go Kolegium Odwoławczego</w:t>
            </w:r>
            <w:r w:rsidR="00845131">
              <w:rPr>
                <w:rFonts w:ascii="Garamond" w:hAnsi="Garamond"/>
                <w:snapToGrid w:val="0"/>
              </w:rPr>
              <w:t xml:space="preserve"> w Warszawie, </w:t>
            </w:r>
            <w:r>
              <w:rPr>
                <w:rFonts w:ascii="Garamond" w:hAnsi="Garamond"/>
                <w:snapToGrid w:val="0"/>
              </w:rPr>
              <w:t>z</w:t>
            </w:r>
            <w:r w:rsidR="00E36F2D">
              <w:rPr>
                <w:rFonts w:ascii="Garamond" w:hAnsi="Garamond"/>
                <w:snapToGrid w:val="0"/>
              </w:rPr>
              <w:t xml:space="preserve">a pośrednictwem Starosty </w:t>
            </w:r>
            <w:r>
              <w:rPr>
                <w:rFonts w:ascii="Garamond" w:hAnsi="Garamond"/>
                <w:snapToGrid w:val="0"/>
              </w:rPr>
              <w:t>Wołomińskiego, w terminie 14 dni od daty doręczenia</w:t>
            </w:r>
            <w:r w:rsidR="00845131">
              <w:rPr>
                <w:rFonts w:ascii="Garamond" w:hAnsi="Garamond"/>
                <w:snapToGrid w:val="0"/>
              </w:rPr>
              <w:t xml:space="preserve"> decyzji</w:t>
            </w:r>
            <w:r>
              <w:rPr>
                <w:rFonts w:ascii="Garamond" w:hAnsi="Garamond"/>
                <w:snapToGrid w:val="0"/>
              </w:rPr>
              <w:t xml:space="preserve">. </w:t>
            </w:r>
          </w:p>
          <w:p w:rsidR="00933E86" w:rsidRDefault="00933E86" w:rsidP="00845131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Odwołanie składa się w Kancelarii Starostwa, 05-200 Wołom</w:t>
            </w:r>
            <w:r w:rsidR="00A90373">
              <w:rPr>
                <w:rFonts w:ascii="Garamond" w:hAnsi="Garamond"/>
              </w:rPr>
              <w:t>in, ul. Prądzyńskiego 3,  (</w:t>
            </w:r>
            <w:r w:rsidR="00845131">
              <w:rPr>
                <w:rFonts w:ascii="Garamond" w:hAnsi="Garamond"/>
              </w:rPr>
              <w:t>pok. 104</w:t>
            </w:r>
            <w:r>
              <w:rPr>
                <w:rFonts w:ascii="Garamond" w:hAnsi="Garamond"/>
              </w:rPr>
              <w:t xml:space="preserve">); godziny pracy: poniedziałki: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845131">
                <w:rPr>
                  <w:rFonts w:ascii="Garamond" w:hAnsi="Garamond"/>
                </w:rPr>
                <w:t>10</w:t>
              </w:r>
              <w:r>
                <w:rPr>
                  <w:rFonts w:ascii="Garamond" w:hAnsi="Garamond"/>
                  <w:vertAlign w:val="superscript"/>
                </w:rPr>
                <w:t>00</w:t>
              </w:r>
              <w:r>
                <w:rPr>
                  <w:rFonts w:ascii="Garamond" w:hAnsi="Garamond"/>
                </w:rPr>
                <w:t xml:space="preserve"> - 1</w:t>
              </w:r>
              <w:r w:rsidR="00845131">
                <w:rPr>
                  <w:rFonts w:ascii="Garamond" w:hAnsi="Garamond"/>
                </w:rPr>
                <w:t>8</w:t>
              </w:r>
              <w:r>
                <w:rPr>
                  <w:rFonts w:ascii="Garamond" w:hAnsi="Garamond"/>
                  <w:vertAlign w:val="superscript"/>
                </w:rPr>
                <w:t>00</w:t>
              </w:r>
            </w:smartTag>
            <w:r>
              <w:rPr>
                <w:rFonts w:ascii="Garamond" w:hAnsi="Garamond"/>
              </w:rPr>
              <w:t>;  wtorki - piątki:  8</w:t>
            </w:r>
            <w:r>
              <w:rPr>
                <w:rFonts w:ascii="Garamond" w:hAnsi="Garamond"/>
                <w:vertAlign w:val="superscript"/>
              </w:rPr>
              <w:t>00</w:t>
            </w:r>
            <w:r>
              <w:rPr>
                <w:rFonts w:ascii="Garamond" w:hAnsi="Garamond"/>
              </w:rPr>
              <w:t xml:space="preserve"> - 16</w:t>
            </w:r>
            <w:r>
              <w:rPr>
                <w:rFonts w:ascii="Garamond" w:hAnsi="Garamond"/>
                <w:vertAlign w:val="superscript"/>
              </w:rPr>
              <w:t>00</w:t>
            </w:r>
            <w:r>
              <w:rPr>
                <w:rFonts w:ascii="Garamond" w:hAnsi="Garamond"/>
              </w:rPr>
              <w:t>.</w:t>
            </w:r>
          </w:p>
        </w:tc>
      </w:tr>
      <w:tr w:rsidR="00933E86" w:rsidTr="00E10614">
        <w:trPr>
          <w:cantSplit/>
          <w:trHeight w:val="2552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E86" w:rsidRDefault="00933E86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Uwagi:</w:t>
            </w:r>
          </w:p>
          <w:p w:rsidR="00933E86" w:rsidRDefault="00933E86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Jeśli wnioskodawca nie składa wniosku osobiście, do dokumentacji należy dołączyć pisemne upoważnienie do wykonywania czynności prawnych w imieniu wnioskodawcy (podpisywanie wniosku, składanie wyjaśnień i uzupełnień itp.).</w:t>
            </w:r>
          </w:p>
          <w:p w:rsidR="00773005" w:rsidRPr="00D81428" w:rsidRDefault="00773005" w:rsidP="00773005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szCs w:val="24"/>
              </w:rPr>
            </w:pPr>
            <w:r w:rsidRPr="00D81428">
              <w:rPr>
                <w:rFonts w:ascii="Garamond" w:hAnsi="Garamond"/>
                <w:szCs w:val="24"/>
              </w:rPr>
              <w:t xml:space="preserve">Wg art. 104-106 </w:t>
            </w:r>
            <w:r>
              <w:rPr>
                <w:rFonts w:ascii="Garamond" w:hAnsi="Garamond"/>
                <w:szCs w:val="24"/>
              </w:rPr>
              <w:t xml:space="preserve">ustawy z dnia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02"/>
                <w:attr w:name="Year" w:val="2004"/>
              </w:smartTagPr>
              <w:r>
                <w:rPr>
                  <w:rFonts w:ascii="Garamond" w:hAnsi="Garamond"/>
                  <w:szCs w:val="24"/>
                </w:rPr>
                <w:t>02 lipca 2004 r.</w:t>
              </w:r>
            </w:smartTag>
            <w:r>
              <w:rPr>
                <w:rFonts w:ascii="Garamond" w:hAnsi="Garamond"/>
                <w:szCs w:val="24"/>
              </w:rPr>
              <w:t xml:space="preserve"> o swobodzie </w:t>
            </w:r>
            <w:r w:rsidRPr="00E06FC4">
              <w:rPr>
                <w:rFonts w:ascii="Garamond" w:hAnsi="Garamond"/>
                <w:szCs w:val="24"/>
              </w:rPr>
              <w:t>działalności gospodarczej (</w:t>
            </w:r>
            <w:proofErr w:type="spellStart"/>
            <w:r w:rsidRPr="00E06FC4">
              <w:rPr>
                <w:rFonts w:ascii="Garamond" w:hAnsi="Garamond"/>
                <w:szCs w:val="24"/>
              </w:rPr>
              <w:t>t.j</w:t>
            </w:r>
            <w:proofErr w:type="spellEnd"/>
            <w:r w:rsidRPr="00E06FC4">
              <w:rPr>
                <w:rFonts w:ascii="Garamond" w:hAnsi="Garamond"/>
                <w:szCs w:val="24"/>
              </w:rPr>
              <w:t>. Dz. U. z</w:t>
            </w:r>
            <w:r w:rsidR="00E06FC4" w:rsidRPr="00E06FC4">
              <w:rPr>
                <w:rFonts w:ascii="Garamond" w:hAnsi="Garamond"/>
                <w:szCs w:val="24"/>
              </w:rPr>
              <w:t> </w:t>
            </w:r>
            <w:r w:rsidRPr="00E06FC4">
              <w:rPr>
                <w:rFonts w:ascii="Garamond" w:hAnsi="Garamond"/>
                <w:szCs w:val="24"/>
              </w:rPr>
              <w:t>201</w:t>
            </w:r>
            <w:r w:rsidR="00E06FC4" w:rsidRPr="00E06FC4">
              <w:rPr>
                <w:rFonts w:ascii="Garamond" w:hAnsi="Garamond"/>
                <w:szCs w:val="24"/>
              </w:rPr>
              <w:t>7 </w:t>
            </w:r>
            <w:r w:rsidRPr="00E06FC4">
              <w:rPr>
                <w:rFonts w:ascii="Garamond" w:hAnsi="Garamond"/>
                <w:szCs w:val="24"/>
              </w:rPr>
              <w:t xml:space="preserve">r. poz. </w:t>
            </w:r>
            <w:r w:rsidR="007E434E" w:rsidRPr="00E06FC4">
              <w:rPr>
                <w:rFonts w:ascii="Garamond" w:hAnsi="Garamond"/>
                <w:szCs w:val="24"/>
              </w:rPr>
              <w:t>1</w:t>
            </w:r>
            <w:r w:rsidRPr="00E06FC4">
              <w:rPr>
                <w:rFonts w:ascii="Garamond" w:hAnsi="Garamond"/>
                <w:szCs w:val="24"/>
              </w:rPr>
              <w:t xml:space="preserve">829 z </w:t>
            </w:r>
            <w:proofErr w:type="spellStart"/>
            <w:r w:rsidRPr="00E06FC4">
              <w:rPr>
                <w:rFonts w:ascii="Garamond" w:hAnsi="Garamond"/>
                <w:szCs w:val="24"/>
              </w:rPr>
              <w:t>późn</w:t>
            </w:r>
            <w:proofErr w:type="spellEnd"/>
            <w:r w:rsidRPr="00E06FC4">
              <w:rPr>
                <w:rFonts w:ascii="Garamond" w:hAnsi="Garamond"/>
                <w:szCs w:val="24"/>
              </w:rPr>
              <w:t xml:space="preserve">. zm.) </w:t>
            </w:r>
            <w:r w:rsidRPr="006129E8">
              <w:rPr>
                <w:rFonts w:ascii="Garamond" w:hAnsi="Garamond"/>
                <w:szCs w:val="24"/>
              </w:rPr>
              <w:t xml:space="preserve">za </w:t>
            </w:r>
            <w:proofErr w:type="spellStart"/>
            <w:r w:rsidRPr="006129E8">
              <w:rPr>
                <w:rFonts w:ascii="Garamond" w:hAnsi="Garamond"/>
                <w:szCs w:val="24"/>
              </w:rPr>
              <w:t>mikroprzedsiębiorców</w:t>
            </w:r>
            <w:proofErr w:type="spellEnd"/>
            <w:r w:rsidRPr="006129E8">
              <w:rPr>
                <w:rFonts w:ascii="Garamond" w:hAnsi="Garamond"/>
                <w:szCs w:val="24"/>
              </w:rPr>
              <w:t xml:space="preserve"> oraz małych i średnich przedsiębiorców</w:t>
            </w:r>
            <w:r w:rsidRPr="00D81428">
              <w:rPr>
                <w:rFonts w:ascii="Garamond" w:hAnsi="Garamond"/>
                <w:b/>
                <w:szCs w:val="24"/>
              </w:rPr>
              <w:t xml:space="preserve"> </w:t>
            </w:r>
            <w:r w:rsidRPr="00D81428">
              <w:rPr>
                <w:rFonts w:ascii="Garamond" w:hAnsi="Garamond"/>
                <w:szCs w:val="24"/>
              </w:rPr>
              <w:t>uznaje się przedsiębiorców zatrudniających średniorocznie mniej niż 250 pracowników oraz osiągających roczny obrót netto nieprzekraczający równowartości w złotych 50 milionów euro, lub których sumy aktywów bilansu sporządzonego na koniec jednego z dwóch ostatnich lat nie przekroczyły równowartości w złotych 43 milionów euro.</w:t>
            </w:r>
          </w:p>
          <w:p w:rsidR="00933E86" w:rsidRDefault="00933E86" w:rsidP="00773005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933E86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86" w:rsidRDefault="00933E8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8"/>
              </w:rPr>
              <w:t>Miejsce na notatki:</w:t>
            </w:r>
          </w:p>
          <w:p w:rsidR="00933E86" w:rsidRDefault="00933E86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  <w:bookmarkStart w:id="0" w:name="_GoBack"/>
            <w:bookmarkEnd w:id="0"/>
          </w:p>
          <w:p w:rsidR="00E10614" w:rsidRDefault="00E10614">
            <w:pPr>
              <w:rPr>
                <w:rFonts w:ascii="Garamond" w:hAnsi="Garamond"/>
              </w:rPr>
            </w:pPr>
          </w:p>
          <w:p w:rsidR="00E10614" w:rsidRDefault="00E10614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6129E8" w:rsidRDefault="006129E8">
            <w:pPr>
              <w:rPr>
                <w:rFonts w:ascii="Garamond" w:hAnsi="Garamond"/>
              </w:rPr>
            </w:pPr>
          </w:p>
          <w:p w:rsidR="006129E8" w:rsidRDefault="006129E8">
            <w:pPr>
              <w:rPr>
                <w:rFonts w:ascii="Garamond" w:hAnsi="Garamond"/>
              </w:rPr>
            </w:pPr>
          </w:p>
          <w:p w:rsidR="006129E8" w:rsidRDefault="006129E8">
            <w:pPr>
              <w:rPr>
                <w:rFonts w:ascii="Garamond" w:hAnsi="Garamond"/>
              </w:rPr>
            </w:pPr>
          </w:p>
          <w:p w:rsidR="006129E8" w:rsidRDefault="006129E8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D70234" w:rsidRDefault="00D70234">
            <w:pPr>
              <w:rPr>
                <w:rFonts w:ascii="Garamond" w:hAnsi="Garamond"/>
              </w:rPr>
            </w:pPr>
          </w:p>
          <w:p w:rsidR="00933E86" w:rsidRDefault="00933E86">
            <w:pPr>
              <w:rPr>
                <w:rFonts w:ascii="Garamond" w:hAnsi="Garamond"/>
              </w:rPr>
            </w:pPr>
          </w:p>
        </w:tc>
      </w:tr>
      <w:tr w:rsidR="00D70234">
        <w:trPr>
          <w:cantSplit/>
          <w:trHeight w:val="60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:rsidR="00D70234" w:rsidRDefault="00D70234" w:rsidP="008E21EE">
            <w:pPr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KARTA USŁUG NR: WOS-9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:rsidR="00D70234" w:rsidRDefault="00D70234" w:rsidP="008E21EE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2/2</w:t>
            </w:r>
          </w:p>
        </w:tc>
      </w:tr>
    </w:tbl>
    <w:p w:rsidR="00933E86" w:rsidRDefault="00933E86" w:rsidP="006129E8">
      <w:pPr>
        <w:rPr>
          <w:rFonts w:ascii="Garamond" w:hAnsi="Garamond"/>
          <w:b/>
          <w:sz w:val="20"/>
        </w:rPr>
      </w:pPr>
    </w:p>
    <w:sectPr w:rsidR="00933E86">
      <w:pgSz w:w="11907" w:h="16840" w:code="9"/>
      <w:pgMar w:top="680" w:right="851" w:bottom="680" w:left="85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64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5E13C28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D4A0CB9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AF8481D"/>
    <w:multiLevelType w:val="singleLevel"/>
    <w:tmpl w:val="E43A1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969FB"/>
    <w:multiLevelType w:val="singleLevel"/>
    <w:tmpl w:val="26422F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E445515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6" w15:restartNumberingAfterBreak="0">
    <w:nsid w:val="23495A37"/>
    <w:multiLevelType w:val="hybridMultilevel"/>
    <w:tmpl w:val="8838600C"/>
    <w:lvl w:ilvl="0" w:tplc="B242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1426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28520C98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 w15:restartNumberingAfterBreak="0">
    <w:nsid w:val="2C364B5D"/>
    <w:multiLevelType w:val="singleLevel"/>
    <w:tmpl w:val="FBF21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076BDB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334A6994"/>
    <w:multiLevelType w:val="singleLevel"/>
    <w:tmpl w:val="0BD07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FC5886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3" w15:restartNumberingAfterBreak="0">
    <w:nsid w:val="46980028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520F6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2D169D"/>
    <w:multiLevelType w:val="singleLevel"/>
    <w:tmpl w:val="956C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54BF7D67"/>
    <w:multiLevelType w:val="hybridMultilevel"/>
    <w:tmpl w:val="5E60E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C2EF5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8" w15:restartNumberingAfterBreak="0">
    <w:nsid w:val="5D042083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9" w15:restartNumberingAfterBreak="0">
    <w:nsid w:val="68E97DBB"/>
    <w:multiLevelType w:val="singleLevel"/>
    <w:tmpl w:val="4504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CC6850"/>
    <w:multiLevelType w:val="singleLevel"/>
    <w:tmpl w:val="0BD07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A337CF"/>
    <w:multiLevelType w:val="singleLevel"/>
    <w:tmpl w:val="FBF21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9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20"/>
  </w:num>
  <w:num w:numId="10">
    <w:abstractNumId w:val="14"/>
  </w:num>
  <w:num w:numId="11">
    <w:abstractNumId w:val="21"/>
  </w:num>
  <w:num w:numId="12">
    <w:abstractNumId w:val="9"/>
  </w:num>
  <w:num w:numId="13">
    <w:abstractNumId w:val="3"/>
  </w:num>
  <w:num w:numId="14">
    <w:abstractNumId w:val="15"/>
  </w:num>
  <w:num w:numId="15">
    <w:abstractNumId w:val="1"/>
  </w:num>
  <w:num w:numId="16">
    <w:abstractNumId w:val="4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7C"/>
    <w:rsid w:val="00007089"/>
    <w:rsid w:val="00040620"/>
    <w:rsid w:val="00044E2C"/>
    <w:rsid w:val="00045BEF"/>
    <w:rsid w:val="00066D8D"/>
    <w:rsid w:val="000B72DC"/>
    <w:rsid w:val="000D57CD"/>
    <w:rsid w:val="00102832"/>
    <w:rsid w:val="00112860"/>
    <w:rsid w:val="00135449"/>
    <w:rsid w:val="00152CCF"/>
    <w:rsid w:val="001C2EFC"/>
    <w:rsid w:val="001D3E3F"/>
    <w:rsid w:val="001E4DF2"/>
    <w:rsid w:val="00211E4E"/>
    <w:rsid w:val="00212DA4"/>
    <w:rsid w:val="0023472F"/>
    <w:rsid w:val="0024229C"/>
    <w:rsid w:val="00293822"/>
    <w:rsid w:val="002A30F1"/>
    <w:rsid w:val="002C22DE"/>
    <w:rsid w:val="002D3F4E"/>
    <w:rsid w:val="002D751D"/>
    <w:rsid w:val="003A776F"/>
    <w:rsid w:val="003D494D"/>
    <w:rsid w:val="003E17CB"/>
    <w:rsid w:val="00407419"/>
    <w:rsid w:val="004827AB"/>
    <w:rsid w:val="005332EF"/>
    <w:rsid w:val="00542B9C"/>
    <w:rsid w:val="005573B7"/>
    <w:rsid w:val="0056247C"/>
    <w:rsid w:val="00564C58"/>
    <w:rsid w:val="005B2D3E"/>
    <w:rsid w:val="005E3669"/>
    <w:rsid w:val="005F5264"/>
    <w:rsid w:val="006129E8"/>
    <w:rsid w:val="006215C4"/>
    <w:rsid w:val="00624625"/>
    <w:rsid w:val="00695D5D"/>
    <w:rsid w:val="00697165"/>
    <w:rsid w:val="0071553C"/>
    <w:rsid w:val="0072304F"/>
    <w:rsid w:val="00773005"/>
    <w:rsid w:val="007754D3"/>
    <w:rsid w:val="007E434E"/>
    <w:rsid w:val="00845131"/>
    <w:rsid w:val="00877937"/>
    <w:rsid w:val="008E21EE"/>
    <w:rsid w:val="008F65D5"/>
    <w:rsid w:val="00933E86"/>
    <w:rsid w:val="009677E5"/>
    <w:rsid w:val="009A0902"/>
    <w:rsid w:val="00A01A5E"/>
    <w:rsid w:val="00A33B40"/>
    <w:rsid w:val="00A41776"/>
    <w:rsid w:val="00A50C1A"/>
    <w:rsid w:val="00A805C2"/>
    <w:rsid w:val="00A90373"/>
    <w:rsid w:val="00AB6570"/>
    <w:rsid w:val="00B3257A"/>
    <w:rsid w:val="00B84D77"/>
    <w:rsid w:val="00BF0CB8"/>
    <w:rsid w:val="00BF15FB"/>
    <w:rsid w:val="00C20B78"/>
    <w:rsid w:val="00C436B0"/>
    <w:rsid w:val="00CB3610"/>
    <w:rsid w:val="00D22CAE"/>
    <w:rsid w:val="00D4266A"/>
    <w:rsid w:val="00D70234"/>
    <w:rsid w:val="00D87380"/>
    <w:rsid w:val="00E06FC4"/>
    <w:rsid w:val="00E10614"/>
    <w:rsid w:val="00E34D96"/>
    <w:rsid w:val="00E36F2D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F196BC"/>
  <w15:docId w15:val="{A0A0E81E-30CE-446B-821D-3B7D2E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sz w:val="1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Garamond" w:hAnsi="Garamond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0"/>
    </w:rPr>
  </w:style>
  <w:style w:type="paragraph" w:styleId="Tekstpodstawowy2">
    <w:name w:val="Body Text 2"/>
    <w:basedOn w:val="Normalny"/>
    <w:rPr>
      <w:rFonts w:ascii="Garamond" w:hAnsi="Garamond"/>
      <w:sz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">
    <w:name w:val="Body Text Indent"/>
    <w:basedOn w:val="Normalny"/>
    <w:pPr>
      <w:spacing w:line="0" w:lineRule="atLeast"/>
      <w:ind w:left="397"/>
      <w:jc w:val="both"/>
    </w:pPr>
    <w:rPr>
      <w:rFonts w:ascii="Garamond" w:hAnsi="Garamond"/>
    </w:rPr>
  </w:style>
  <w:style w:type="character" w:customStyle="1" w:styleId="alb">
    <w:name w:val="a_lb"/>
    <w:basedOn w:val="Domylnaczcionkaakapitu"/>
    <w:rsid w:val="0071553C"/>
  </w:style>
  <w:style w:type="character" w:styleId="UyteHipercze">
    <w:name w:val="FollowedHyperlink"/>
    <w:basedOn w:val="Domylnaczcionkaakapitu"/>
    <w:semiHidden/>
    <w:unhideWhenUsed/>
    <w:rsid w:val="00612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umkowski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s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c.mos.gov.pl/ippc/?id=5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4576</CharactersWithSpaces>
  <SharedDoc>false</SharedDoc>
  <HLinks>
    <vt:vector size="18" baseType="variant">
      <vt:variant>
        <vt:i4>2162697</vt:i4>
      </vt:variant>
      <vt:variant>
        <vt:i4>6</vt:i4>
      </vt:variant>
      <vt:variant>
        <vt:i4>0</vt:i4>
      </vt:variant>
      <vt:variant>
        <vt:i4>5</vt:i4>
      </vt:variant>
      <vt:variant>
        <vt:lpwstr>mailto:t.gumkowski@powiat-wolominski.pl</vt:lpwstr>
      </vt:variant>
      <vt:variant>
        <vt:lpwstr/>
      </vt:variant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mailto:wos@powiat-wolominski.pl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http://ippc.mos.gov.pl/ippc/?id=57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B.Zajkowska-Guzek</cp:lastModifiedBy>
  <cp:revision>3</cp:revision>
  <dcterms:created xsi:type="dcterms:W3CDTF">2018-01-25T09:02:00Z</dcterms:created>
  <dcterms:modified xsi:type="dcterms:W3CDTF">2018-01-25T12:53:00Z</dcterms:modified>
</cp:coreProperties>
</file>